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A7A" w:rsidRPr="00BD5A7A" w:rsidRDefault="00BD5A7A" w:rsidP="00BD5A7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5A7A">
        <w:rPr>
          <w:rFonts w:ascii="Times New Roman" w:hAnsi="Times New Roman" w:cs="Times New Roman"/>
          <w:b/>
          <w:sz w:val="24"/>
          <w:szCs w:val="24"/>
        </w:rPr>
        <w:t>Перечень работ, выполняемых органом по сертификации (ОС) при подтверждении соответствия (при декларировании соответствия или при добровольной сертификации) и подлежащих оплате, зависит от установленной формы и схемы подтверждения соответствия.</w:t>
      </w:r>
    </w:p>
    <w:p w:rsidR="00BD5A7A" w:rsidRDefault="00BD5A7A" w:rsidP="00BD5A7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D5A7A" w:rsidRPr="00BD5A7A" w:rsidRDefault="00BD5A7A" w:rsidP="00BD5A7A">
      <w:pPr>
        <w:tabs>
          <w:tab w:val="left" w:pos="8295"/>
        </w:tabs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bCs/>
          <w:sz w:val="20"/>
          <w:szCs w:val="20"/>
        </w:rPr>
        <w:t>1. Методика расчета стоимости работ по подтверждению соответствия продукции в форме декларирования </w:t>
      </w:r>
    </w:p>
    <w:p w:rsidR="00BD5A7A" w:rsidRPr="00BD5A7A" w:rsidRDefault="00BD5A7A" w:rsidP="00BD5A7A">
      <w:pPr>
        <w:tabs>
          <w:tab w:val="left" w:pos="8295"/>
        </w:tabs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 xml:space="preserve"> Стоимость работ по регистрации декларации  </w:t>
      </w:r>
      <w:proofErr w:type="spellStart"/>
      <w:r w:rsidRPr="00BD5A7A">
        <w:rPr>
          <w:rFonts w:ascii="Times New Roman" w:hAnsi="Times New Roman" w:cs="Times New Roman"/>
          <w:sz w:val="20"/>
          <w:szCs w:val="20"/>
        </w:rPr>
        <w:t>Сд</w:t>
      </w:r>
      <w:proofErr w:type="spellEnd"/>
      <w:r w:rsidRPr="00BD5A7A">
        <w:rPr>
          <w:rFonts w:ascii="Times New Roman" w:hAnsi="Times New Roman" w:cs="Times New Roman"/>
          <w:sz w:val="20"/>
          <w:szCs w:val="20"/>
        </w:rPr>
        <w:t>  определяется по формуле</w:t>
      </w:r>
    </w:p>
    <w:p w:rsidR="00BD5A7A" w:rsidRPr="00BD5A7A" w:rsidRDefault="00BD5A7A" w:rsidP="00BD5A7A">
      <w:pPr>
        <w:tabs>
          <w:tab w:val="left" w:pos="8295"/>
        </w:tabs>
        <w:spacing w:after="0"/>
        <w:ind w:left="284"/>
        <w:rPr>
          <w:rFonts w:ascii="Times New Roman" w:hAnsi="Times New Roman" w:cs="Times New Roman"/>
          <w:sz w:val="20"/>
          <w:szCs w:val="20"/>
        </w:rPr>
      </w:pPr>
      <w:proofErr w:type="spellStart"/>
      <w:r w:rsidRPr="00BD5A7A">
        <w:rPr>
          <w:rFonts w:ascii="Times New Roman" w:hAnsi="Times New Roman" w:cs="Times New Roman"/>
          <w:sz w:val="20"/>
          <w:szCs w:val="20"/>
        </w:rPr>
        <w:t>Сд</w:t>
      </w:r>
      <w:proofErr w:type="spellEnd"/>
      <w:r w:rsidRPr="00BD5A7A">
        <w:rPr>
          <w:rFonts w:ascii="Times New Roman" w:hAnsi="Times New Roman" w:cs="Times New Roman"/>
          <w:sz w:val="20"/>
          <w:szCs w:val="20"/>
        </w:rPr>
        <w:t xml:space="preserve"> = Т* </w:t>
      </w:r>
      <w:proofErr w:type="spellStart"/>
      <w:proofErr w:type="gramStart"/>
      <w:r w:rsidRPr="00BD5A7A">
        <w:rPr>
          <w:rFonts w:ascii="Times New Roman" w:hAnsi="Times New Roman" w:cs="Times New Roman"/>
          <w:sz w:val="20"/>
          <w:szCs w:val="20"/>
        </w:rPr>
        <w:t>Ст</w:t>
      </w:r>
      <w:proofErr w:type="spellEnd"/>
      <w:proofErr w:type="gramEnd"/>
      <w:r w:rsidRPr="00BD5A7A">
        <w:rPr>
          <w:rFonts w:ascii="Times New Roman" w:hAnsi="Times New Roman" w:cs="Times New Roman"/>
          <w:sz w:val="20"/>
          <w:szCs w:val="20"/>
        </w:rPr>
        <w:t xml:space="preserve"> + Т *</w:t>
      </w:r>
      <w:proofErr w:type="spellStart"/>
      <w:r w:rsidRPr="00BD5A7A">
        <w:rPr>
          <w:rFonts w:ascii="Times New Roman" w:hAnsi="Times New Roman" w:cs="Times New Roman"/>
          <w:sz w:val="20"/>
          <w:szCs w:val="20"/>
        </w:rPr>
        <w:t>Ст</w:t>
      </w:r>
      <w:proofErr w:type="spellEnd"/>
      <w:r w:rsidRPr="00BD5A7A">
        <w:rPr>
          <w:rFonts w:ascii="Times New Roman" w:hAnsi="Times New Roman" w:cs="Times New Roman"/>
          <w:sz w:val="20"/>
          <w:szCs w:val="20"/>
        </w:rPr>
        <w:t xml:space="preserve"> *(К1+К2+К3),</w:t>
      </w:r>
    </w:p>
    <w:p w:rsidR="00BD5A7A" w:rsidRPr="00BD5A7A" w:rsidRDefault="00BD5A7A" w:rsidP="00BD5A7A">
      <w:pPr>
        <w:tabs>
          <w:tab w:val="left" w:pos="8295"/>
        </w:tabs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где</w:t>
      </w:r>
    </w:p>
    <w:p w:rsidR="00BD5A7A" w:rsidRPr="00BD5A7A" w:rsidRDefault="00BD5A7A" w:rsidP="00BD5A7A">
      <w:pPr>
        <w:tabs>
          <w:tab w:val="left" w:pos="8295"/>
        </w:tabs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Т - трудоемкость работ по регистрации декларации (человеко-дней);</w:t>
      </w:r>
    </w:p>
    <w:p w:rsidR="00BD5A7A" w:rsidRPr="00BD5A7A" w:rsidRDefault="00BD5A7A" w:rsidP="00BD5A7A">
      <w:pPr>
        <w:tabs>
          <w:tab w:val="left" w:pos="8295"/>
        </w:tabs>
        <w:spacing w:after="0"/>
        <w:ind w:left="284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BD5A7A">
        <w:rPr>
          <w:rFonts w:ascii="Times New Roman" w:hAnsi="Times New Roman" w:cs="Times New Roman"/>
          <w:sz w:val="20"/>
          <w:szCs w:val="20"/>
        </w:rPr>
        <w:t>Ст</w:t>
      </w:r>
      <w:proofErr w:type="spellEnd"/>
      <w:proofErr w:type="gramEnd"/>
      <w:r w:rsidRPr="00BD5A7A">
        <w:rPr>
          <w:rFonts w:ascii="Times New Roman" w:hAnsi="Times New Roman" w:cs="Times New Roman"/>
          <w:sz w:val="20"/>
          <w:szCs w:val="20"/>
        </w:rPr>
        <w:t xml:space="preserve"> -  стоимостная оценка одного человеко-дня, составляющая 1250 руб.;</w:t>
      </w:r>
    </w:p>
    <w:p w:rsidR="00BD5A7A" w:rsidRPr="00BD5A7A" w:rsidRDefault="00BD5A7A" w:rsidP="00BD5A7A">
      <w:pPr>
        <w:tabs>
          <w:tab w:val="left" w:pos="8295"/>
        </w:tabs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К</w:t>
      </w:r>
      <w:proofErr w:type="gramStart"/>
      <w:r w:rsidRPr="00BD5A7A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BD5A7A">
        <w:rPr>
          <w:rFonts w:ascii="Times New Roman" w:hAnsi="Times New Roman" w:cs="Times New Roman"/>
          <w:sz w:val="20"/>
          <w:szCs w:val="20"/>
        </w:rPr>
        <w:t xml:space="preserve"> – коэффициент начислений на заработную плату, установленный действующим законодательством Российской Федерации, К1= 0,30;</w:t>
      </w:r>
    </w:p>
    <w:p w:rsidR="00BD5A7A" w:rsidRPr="00BD5A7A" w:rsidRDefault="00BD5A7A" w:rsidP="00BD5A7A">
      <w:pPr>
        <w:tabs>
          <w:tab w:val="left" w:pos="8295"/>
        </w:tabs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К</w:t>
      </w:r>
      <w:proofErr w:type="gramStart"/>
      <w:r w:rsidRPr="00BD5A7A">
        <w:rPr>
          <w:rFonts w:ascii="Times New Roman" w:hAnsi="Times New Roman" w:cs="Times New Roman"/>
          <w:sz w:val="20"/>
          <w:szCs w:val="20"/>
        </w:rPr>
        <w:t>2</w:t>
      </w:r>
      <w:proofErr w:type="gramEnd"/>
      <w:r w:rsidRPr="00BD5A7A">
        <w:rPr>
          <w:rFonts w:ascii="Times New Roman" w:hAnsi="Times New Roman" w:cs="Times New Roman"/>
          <w:sz w:val="20"/>
          <w:szCs w:val="20"/>
        </w:rPr>
        <w:t xml:space="preserve"> – коэффициент косвенных расходов, определяемый из фактически понесенных косвенных расходов, К2 = 0,35;</w:t>
      </w:r>
    </w:p>
    <w:p w:rsidR="00BD5A7A" w:rsidRPr="00BD5A7A" w:rsidRDefault="00BD5A7A" w:rsidP="00BD5A7A">
      <w:pPr>
        <w:tabs>
          <w:tab w:val="left" w:pos="8295"/>
        </w:tabs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К3 –  коэффициент размера прибыли (рентабельности), К3=0,2</w:t>
      </w:r>
    </w:p>
    <w:p w:rsidR="00BD5A7A" w:rsidRPr="00BD5A7A" w:rsidRDefault="00BD5A7A" w:rsidP="00BD5A7A">
      <w:pPr>
        <w:tabs>
          <w:tab w:val="left" w:pos="8295"/>
        </w:tabs>
        <w:spacing w:after="0"/>
        <w:ind w:left="284"/>
        <w:rPr>
          <w:rFonts w:ascii="Times New Roman" w:hAnsi="Times New Roman" w:cs="Times New Roman"/>
          <w:sz w:val="20"/>
          <w:szCs w:val="20"/>
        </w:rPr>
      </w:pPr>
    </w:p>
    <w:p w:rsidR="00BD5A7A" w:rsidRDefault="00BD5A7A" w:rsidP="00BD5A7A">
      <w:pPr>
        <w:tabs>
          <w:tab w:val="left" w:pos="8295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BD5A7A">
        <w:rPr>
          <w:rFonts w:ascii="Times New Roman" w:hAnsi="Times New Roman" w:cs="Times New Roman"/>
          <w:sz w:val="20"/>
          <w:szCs w:val="20"/>
        </w:rPr>
        <w:t>Предельные нормативы трудоемкости и состав работ, выполняемых при декларировании конкретной продукции (см. таблица 1)</w:t>
      </w:r>
    </w:p>
    <w:p w:rsidR="00BD5A7A" w:rsidRDefault="00BD5A7A" w:rsidP="00BD5A7A">
      <w:pPr>
        <w:tabs>
          <w:tab w:val="left" w:pos="8295"/>
        </w:tabs>
        <w:ind w:left="284"/>
        <w:rPr>
          <w:rFonts w:ascii="Times New Roman" w:hAnsi="Times New Roman" w:cs="Times New Roman"/>
          <w:sz w:val="24"/>
          <w:szCs w:val="24"/>
        </w:rPr>
      </w:pPr>
      <w:r w:rsidRPr="003C65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5A7A" w:rsidRPr="00BD5A7A" w:rsidRDefault="00BD5A7A" w:rsidP="00BD5A7A">
      <w:pPr>
        <w:tabs>
          <w:tab w:val="left" w:pos="8295"/>
        </w:tabs>
        <w:ind w:left="284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Таблица 1</w:t>
      </w:r>
    </w:p>
    <w:tbl>
      <w:tblPr>
        <w:tblStyle w:val="a3"/>
        <w:tblW w:w="9355" w:type="dxa"/>
        <w:tblInd w:w="392" w:type="dxa"/>
        <w:tblLook w:val="04A0" w:firstRow="1" w:lastRow="0" w:firstColumn="1" w:lastColumn="0" w:noHBand="0" w:noVBand="1"/>
      </w:tblPr>
      <w:tblGrid>
        <w:gridCol w:w="6804"/>
        <w:gridCol w:w="2551"/>
      </w:tblGrid>
      <w:tr w:rsidR="00BD5A7A" w:rsidRPr="00BD5A7A" w:rsidTr="00BD5A7A">
        <w:trPr>
          <w:trHeight w:val="547"/>
        </w:trPr>
        <w:tc>
          <w:tcPr>
            <w:tcW w:w="6804" w:type="dxa"/>
          </w:tcPr>
          <w:p w:rsidR="00BD5A7A" w:rsidRPr="00BD5A7A" w:rsidRDefault="00BD5A7A" w:rsidP="008B2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A7A">
              <w:rPr>
                <w:rFonts w:ascii="Times New Roman" w:hAnsi="Times New Roman" w:cs="Times New Roman"/>
                <w:sz w:val="20"/>
                <w:szCs w:val="20"/>
              </w:rPr>
              <w:t>Наименование работ</w:t>
            </w:r>
          </w:p>
        </w:tc>
        <w:tc>
          <w:tcPr>
            <w:tcW w:w="2551" w:type="dxa"/>
          </w:tcPr>
          <w:p w:rsidR="00BD5A7A" w:rsidRPr="00BD5A7A" w:rsidRDefault="00BD5A7A" w:rsidP="008B2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A7A">
              <w:rPr>
                <w:rFonts w:ascii="Times New Roman" w:hAnsi="Times New Roman" w:cs="Times New Roman"/>
                <w:sz w:val="20"/>
                <w:szCs w:val="20"/>
              </w:rPr>
              <w:t>Трудоемкость (предельные нормативы трудоемкости работ) (чел.- час)</w:t>
            </w:r>
          </w:p>
        </w:tc>
      </w:tr>
      <w:tr w:rsidR="00BD5A7A" w:rsidRPr="00BD5A7A" w:rsidTr="00BD5A7A">
        <w:trPr>
          <w:trHeight w:val="901"/>
        </w:trPr>
        <w:tc>
          <w:tcPr>
            <w:tcW w:w="6804" w:type="dxa"/>
          </w:tcPr>
          <w:p w:rsidR="00BD5A7A" w:rsidRPr="00BD5A7A" w:rsidRDefault="00BD5A7A" w:rsidP="008B2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A7A">
              <w:rPr>
                <w:rFonts w:ascii="Times New Roman" w:hAnsi="Times New Roman" w:cs="Times New Roman"/>
                <w:sz w:val="20"/>
                <w:szCs w:val="20"/>
              </w:rPr>
              <w:t>1. Регистрация заявления и назначение ответственного исполнителя для проведения регистрации декларации о соответствии</w:t>
            </w:r>
          </w:p>
        </w:tc>
        <w:tc>
          <w:tcPr>
            <w:tcW w:w="2551" w:type="dxa"/>
          </w:tcPr>
          <w:p w:rsidR="00BD5A7A" w:rsidRPr="00BD5A7A" w:rsidRDefault="00BD5A7A" w:rsidP="008B25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A7A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BD5A7A" w:rsidRPr="00BD5A7A" w:rsidTr="00BD5A7A">
        <w:trPr>
          <w:trHeight w:val="182"/>
        </w:trPr>
        <w:tc>
          <w:tcPr>
            <w:tcW w:w="6804" w:type="dxa"/>
          </w:tcPr>
          <w:p w:rsidR="00BD5A7A" w:rsidRPr="00BD5A7A" w:rsidRDefault="00BD5A7A" w:rsidP="008B2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A7A">
              <w:rPr>
                <w:rFonts w:ascii="Times New Roman" w:hAnsi="Times New Roman" w:cs="Times New Roman"/>
                <w:sz w:val="20"/>
                <w:szCs w:val="20"/>
              </w:rPr>
              <w:t>2. Рассмотрение, анализ заявления, декларации и представленных документов</w:t>
            </w:r>
          </w:p>
        </w:tc>
        <w:tc>
          <w:tcPr>
            <w:tcW w:w="2551" w:type="dxa"/>
          </w:tcPr>
          <w:p w:rsidR="00BD5A7A" w:rsidRPr="00BD5A7A" w:rsidRDefault="00BD5A7A" w:rsidP="008B25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A7A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</w:tr>
      <w:tr w:rsidR="00BD5A7A" w:rsidRPr="00BD5A7A" w:rsidTr="00BD5A7A">
        <w:trPr>
          <w:trHeight w:val="97"/>
        </w:trPr>
        <w:tc>
          <w:tcPr>
            <w:tcW w:w="6804" w:type="dxa"/>
          </w:tcPr>
          <w:p w:rsidR="00BD5A7A" w:rsidRPr="00BD5A7A" w:rsidRDefault="00BD5A7A" w:rsidP="008B2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A7A">
              <w:rPr>
                <w:rFonts w:ascii="Times New Roman" w:hAnsi="Times New Roman" w:cs="Times New Roman"/>
                <w:sz w:val="20"/>
                <w:szCs w:val="20"/>
              </w:rPr>
              <w:t xml:space="preserve">3. Регистрация декларации на ФГИС </w:t>
            </w:r>
            <w:proofErr w:type="spellStart"/>
            <w:r w:rsidRPr="00BD5A7A">
              <w:rPr>
                <w:rFonts w:ascii="Times New Roman" w:hAnsi="Times New Roman" w:cs="Times New Roman"/>
                <w:sz w:val="20"/>
                <w:szCs w:val="20"/>
              </w:rPr>
              <w:t>Росаккредитации</w:t>
            </w:r>
            <w:proofErr w:type="spellEnd"/>
            <w:r w:rsidRPr="00BD5A7A">
              <w:rPr>
                <w:rFonts w:ascii="Times New Roman" w:hAnsi="Times New Roman" w:cs="Times New Roman"/>
                <w:sz w:val="20"/>
                <w:szCs w:val="20"/>
              </w:rPr>
              <w:t xml:space="preserve"> и передача сведений в Национальную часть единого реестра</w:t>
            </w:r>
          </w:p>
          <w:p w:rsidR="00BD5A7A" w:rsidRPr="00BD5A7A" w:rsidRDefault="00BD5A7A" w:rsidP="008B2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A7A">
              <w:rPr>
                <w:rFonts w:ascii="Times New Roman" w:hAnsi="Times New Roman" w:cs="Times New Roman"/>
                <w:sz w:val="20"/>
                <w:szCs w:val="20"/>
              </w:rPr>
              <w:t xml:space="preserve">зарегистрированных деклараций либо принятие решения об отказе в регистрации декларации о соответствии </w:t>
            </w:r>
          </w:p>
        </w:tc>
        <w:tc>
          <w:tcPr>
            <w:tcW w:w="2551" w:type="dxa"/>
          </w:tcPr>
          <w:p w:rsidR="00BD5A7A" w:rsidRPr="00BD5A7A" w:rsidRDefault="00BD5A7A" w:rsidP="008B25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A7A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  <w:p w:rsidR="00BD5A7A" w:rsidRPr="00BD5A7A" w:rsidRDefault="00BD5A7A" w:rsidP="008B25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D5A7A" w:rsidRDefault="00BD5A7A" w:rsidP="00BD5A7A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BD5A7A" w:rsidRPr="00BD5A7A" w:rsidRDefault="00BD5A7A" w:rsidP="00BD5A7A">
      <w:pPr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Примерная стоимость работ органа по сертификации по регистрации декларации (</w:t>
      </w:r>
      <w:proofErr w:type="spellStart"/>
      <w:r w:rsidRPr="00BD5A7A">
        <w:rPr>
          <w:rFonts w:ascii="Times New Roman" w:hAnsi="Times New Roman" w:cs="Times New Roman"/>
          <w:sz w:val="20"/>
          <w:szCs w:val="20"/>
        </w:rPr>
        <w:t>Сд</w:t>
      </w:r>
      <w:proofErr w:type="spellEnd"/>
      <w:r w:rsidRPr="00BD5A7A">
        <w:rPr>
          <w:rFonts w:ascii="Times New Roman" w:hAnsi="Times New Roman" w:cs="Times New Roman"/>
          <w:sz w:val="20"/>
          <w:szCs w:val="20"/>
        </w:rPr>
        <w:t>) составляет от 5300 руб.</w:t>
      </w: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2. Методика расчета стоимости работ по сертификации продукции</w:t>
      </w: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2.1</w:t>
      </w:r>
      <w:proofErr w:type="gramStart"/>
      <w:r w:rsidRPr="00BD5A7A">
        <w:rPr>
          <w:rFonts w:ascii="Times New Roman" w:hAnsi="Times New Roman" w:cs="Times New Roman"/>
          <w:sz w:val="20"/>
          <w:szCs w:val="20"/>
        </w:rPr>
        <w:t xml:space="preserve"> В</w:t>
      </w:r>
      <w:proofErr w:type="gramEnd"/>
      <w:r w:rsidRPr="00BD5A7A">
        <w:rPr>
          <w:rFonts w:ascii="Times New Roman" w:hAnsi="Times New Roman" w:cs="Times New Roman"/>
          <w:sz w:val="20"/>
          <w:szCs w:val="20"/>
        </w:rPr>
        <w:t xml:space="preserve"> общем случае суммарные затраты заявителя на сертификацию (</w:t>
      </w:r>
      <w:proofErr w:type="spellStart"/>
      <w:r w:rsidRPr="00BD5A7A">
        <w:rPr>
          <w:rFonts w:ascii="Times New Roman" w:hAnsi="Times New Roman" w:cs="Times New Roman"/>
          <w:sz w:val="20"/>
          <w:szCs w:val="20"/>
        </w:rPr>
        <w:t>Сс</w:t>
      </w:r>
      <w:proofErr w:type="spellEnd"/>
      <w:r w:rsidRPr="00BD5A7A">
        <w:rPr>
          <w:rFonts w:ascii="Times New Roman" w:hAnsi="Times New Roman" w:cs="Times New Roman"/>
          <w:sz w:val="20"/>
          <w:szCs w:val="20"/>
        </w:rPr>
        <w:t xml:space="preserve">) определяются по формуле: </w:t>
      </w: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D5A7A">
        <w:rPr>
          <w:rFonts w:ascii="Times New Roman" w:hAnsi="Times New Roman" w:cs="Times New Roman"/>
          <w:sz w:val="20"/>
          <w:szCs w:val="20"/>
        </w:rPr>
        <w:t>Сс</w:t>
      </w:r>
      <w:proofErr w:type="spellEnd"/>
      <w:r w:rsidRPr="00BD5A7A">
        <w:rPr>
          <w:rFonts w:ascii="Times New Roman" w:hAnsi="Times New Roman" w:cs="Times New Roman"/>
          <w:sz w:val="20"/>
          <w:szCs w:val="20"/>
        </w:rPr>
        <w:t xml:space="preserve"> = С</w:t>
      </w:r>
      <w:proofErr w:type="gramStart"/>
      <w:r w:rsidRPr="00BD5A7A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BD5A7A">
        <w:rPr>
          <w:rFonts w:ascii="Times New Roman" w:hAnsi="Times New Roman" w:cs="Times New Roman"/>
          <w:sz w:val="20"/>
          <w:szCs w:val="20"/>
        </w:rPr>
        <w:t xml:space="preserve"> + С2 + С3+ С4 ,</w:t>
      </w: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где</w:t>
      </w: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С</w:t>
      </w:r>
      <w:proofErr w:type="gramStart"/>
      <w:r w:rsidRPr="00BD5A7A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BD5A7A">
        <w:rPr>
          <w:rFonts w:ascii="Times New Roman" w:hAnsi="Times New Roman" w:cs="Times New Roman"/>
          <w:sz w:val="20"/>
          <w:szCs w:val="20"/>
        </w:rPr>
        <w:t xml:space="preserve"> - стоимость работ, проводимых органом по сертификации </w:t>
      </w:r>
      <w:proofErr w:type="spellStart"/>
      <w:r w:rsidRPr="00BD5A7A">
        <w:rPr>
          <w:rFonts w:ascii="Times New Roman" w:hAnsi="Times New Roman" w:cs="Times New Roman"/>
          <w:sz w:val="20"/>
          <w:szCs w:val="20"/>
        </w:rPr>
        <w:t>продукуции</w:t>
      </w:r>
      <w:proofErr w:type="spellEnd"/>
      <w:r w:rsidRPr="00BD5A7A">
        <w:rPr>
          <w:rFonts w:ascii="Times New Roman" w:hAnsi="Times New Roman" w:cs="Times New Roman"/>
          <w:sz w:val="20"/>
          <w:szCs w:val="20"/>
        </w:rPr>
        <w:t xml:space="preserve">,  </w:t>
      </w:r>
      <w:proofErr w:type="spellStart"/>
      <w:r w:rsidRPr="00BD5A7A">
        <w:rPr>
          <w:rFonts w:ascii="Times New Roman" w:hAnsi="Times New Roman" w:cs="Times New Roman"/>
          <w:sz w:val="20"/>
          <w:szCs w:val="20"/>
        </w:rPr>
        <w:t>руб</w:t>
      </w:r>
      <w:proofErr w:type="spellEnd"/>
      <w:r w:rsidRPr="00BD5A7A">
        <w:rPr>
          <w:rFonts w:ascii="Times New Roman" w:hAnsi="Times New Roman" w:cs="Times New Roman"/>
          <w:sz w:val="20"/>
          <w:szCs w:val="20"/>
        </w:rPr>
        <w:t>;</w:t>
      </w: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С</w:t>
      </w:r>
      <w:proofErr w:type="gramStart"/>
      <w:r w:rsidRPr="00BD5A7A">
        <w:rPr>
          <w:rFonts w:ascii="Times New Roman" w:hAnsi="Times New Roman" w:cs="Times New Roman"/>
          <w:sz w:val="20"/>
          <w:szCs w:val="20"/>
        </w:rPr>
        <w:t>2</w:t>
      </w:r>
      <w:proofErr w:type="gramEnd"/>
      <w:r w:rsidRPr="00BD5A7A">
        <w:rPr>
          <w:rFonts w:ascii="Times New Roman" w:hAnsi="Times New Roman" w:cs="Times New Roman"/>
          <w:sz w:val="20"/>
          <w:szCs w:val="20"/>
        </w:rPr>
        <w:t xml:space="preserve"> - стоимость образцов, отобранных для сертификационных испытаний (разрушающих), руб.;</w:t>
      </w: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С3 - стоимость испытаний продукции в аккредитованной испытательной лаборатории, руб.;</w:t>
      </w: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С</w:t>
      </w:r>
      <w:proofErr w:type="gramStart"/>
      <w:r w:rsidRPr="00BD5A7A">
        <w:rPr>
          <w:rFonts w:ascii="Times New Roman" w:hAnsi="Times New Roman" w:cs="Times New Roman"/>
          <w:sz w:val="20"/>
          <w:szCs w:val="20"/>
        </w:rPr>
        <w:t>4</w:t>
      </w:r>
      <w:proofErr w:type="gramEnd"/>
      <w:r w:rsidRPr="00BD5A7A">
        <w:rPr>
          <w:rFonts w:ascii="Times New Roman" w:hAnsi="Times New Roman" w:cs="Times New Roman"/>
          <w:sz w:val="20"/>
          <w:szCs w:val="20"/>
        </w:rPr>
        <w:t xml:space="preserve">  -  расходы на упаковку, хранение, утилизацию, погрузочно-разгрузочные работы и транспортировку образцов к месту испытаний, руб</w:t>
      </w:r>
      <w:r w:rsidRPr="00BD5A7A">
        <w:rPr>
          <w:rFonts w:ascii="Times New Roman" w:hAnsi="Times New Roman" w:cs="Times New Roman"/>
          <w:b/>
          <w:sz w:val="20"/>
          <w:szCs w:val="20"/>
        </w:rPr>
        <w:t>.</w:t>
      </w: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2.2 Стоимость работ по добровольной сертификации определяется по формуле</w:t>
      </w: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 xml:space="preserve">С1 = Т* </w:t>
      </w:r>
      <w:proofErr w:type="spellStart"/>
      <w:proofErr w:type="gramStart"/>
      <w:r w:rsidRPr="00BD5A7A">
        <w:rPr>
          <w:rFonts w:ascii="Times New Roman" w:hAnsi="Times New Roman" w:cs="Times New Roman"/>
          <w:sz w:val="20"/>
          <w:szCs w:val="20"/>
        </w:rPr>
        <w:t>Ст</w:t>
      </w:r>
      <w:proofErr w:type="spellEnd"/>
      <w:proofErr w:type="gramEnd"/>
      <w:r w:rsidRPr="00BD5A7A">
        <w:rPr>
          <w:rFonts w:ascii="Times New Roman" w:hAnsi="Times New Roman" w:cs="Times New Roman"/>
          <w:sz w:val="20"/>
          <w:szCs w:val="20"/>
        </w:rPr>
        <w:t xml:space="preserve"> + Т *</w:t>
      </w:r>
      <w:proofErr w:type="spellStart"/>
      <w:r w:rsidRPr="00BD5A7A">
        <w:rPr>
          <w:rFonts w:ascii="Times New Roman" w:hAnsi="Times New Roman" w:cs="Times New Roman"/>
          <w:sz w:val="20"/>
          <w:szCs w:val="20"/>
        </w:rPr>
        <w:t>Ст</w:t>
      </w:r>
      <w:proofErr w:type="spellEnd"/>
      <w:r w:rsidRPr="00BD5A7A">
        <w:rPr>
          <w:rFonts w:ascii="Times New Roman" w:hAnsi="Times New Roman" w:cs="Times New Roman"/>
          <w:sz w:val="20"/>
          <w:szCs w:val="20"/>
        </w:rPr>
        <w:t xml:space="preserve"> *(К1+К2+К3),</w:t>
      </w: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где</w:t>
      </w: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Т - трудоемкость работ по регистрации декларации (человеко-дней);</w:t>
      </w: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BD5A7A">
        <w:rPr>
          <w:rFonts w:ascii="Times New Roman" w:hAnsi="Times New Roman" w:cs="Times New Roman"/>
          <w:sz w:val="20"/>
          <w:szCs w:val="20"/>
        </w:rPr>
        <w:t>Ст</w:t>
      </w:r>
      <w:proofErr w:type="spellEnd"/>
      <w:proofErr w:type="gramEnd"/>
      <w:r w:rsidRPr="00BD5A7A">
        <w:rPr>
          <w:rFonts w:ascii="Times New Roman" w:hAnsi="Times New Roman" w:cs="Times New Roman"/>
          <w:sz w:val="20"/>
          <w:szCs w:val="20"/>
        </w:rPr>
        <w:t xml:space="preserve"> -  стоимостная оценка одного человеко-дня, составляющая 1250 руб.;</w:t>
      </w: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К</w:t>
      </w:r>
      <w:proofErr w:type="gramStart"/>
      <w:r w:rsidRPr="00BD5A7A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BD5A7A">
        <w:rPr>
          <w:rFonts w:ascii="Times New Roman" w:hAnsi="Times New Roman" w:cs="Times New Roman"/>
          <w:sz w:val="20"/>
          <w:szCs w:val="20"/>
        </w:rPr>
        <w:t xml:space="preserve"> – коэффициент начислений на заработную плату, установленный действующим законодательством Российской Федерации, К1= 0,30;</w:t>
      </w: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К</w:t>
      </w:r>
      <w:proofErr w:type="gramStart"/>
      <w:r w:rsidRPr="00BD5A7A">
        <w:rPr>
          <w:rFonts w:ascii="Times New Roman" w:hAnsi="Times New Roman" w:cs="Times New Roman"/>
          <w:sz w:val="20"/>
          <w:szCs w:val="20"/>
        </w:rPr>
        <w:t>2</w:t>
      </w:r>
      <w:proofErr w:type="gramEnd"/>
      <w:r w:rsidRPr="00BD5A7A">
        <w:rPr>
          <w:rFonts w:ascii="Times New Roman" w:hAnsi="Times New Roman" w:cs="Times New Roman"/>
          <w:sz w:val="20"/>
          <w:szCs w:val="20"/>
        </w:rPr>
        <w:t xml:space="preserve"> – коэффициент косвенных расходов, определяемый из фактически понесенных косвенных расходов, К2 = 0,35;</w:t>
      </w:r>
    </w:p>
    <w:p w:rsidR="00BD5A7A" w:rsidRPr="00BD5A7A" w:rsidRDefault="00BD5A7A" w:rsidP="00BD5A7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D5A7A">
        <w:rPr>
          <w:rFonts w:ascii="Times New Roman" w:hAnsi="Times New Roman" w:cs="Times New Roman"/>
          <w:sz w:val="20"/>
          <w:szCs w:val="20"/>
        </w:rPr>
        <w:t>К3 –  коэффициент размера прибыли (рентабельности), К3=0,2</w:t>
      </w:r>
    </w:p>
    <w:p w:rsidR="00BD5A7A" w:rsidRPr="00BD5A7A" w:rsidRDefault="00BD5A7A" w:rsidP="00BD5A7A">
      <w:pPr>
        <w:shd w:val="clear" w:color="auto" w:fill="FFFFFF"/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  <w:lang w:eastAsia="ru-RU"/>
        </w:rPr>
      </w:pPr>
    </w:p>
    <w:p w:rsidR="00BD5A7A" w:rsidRPr="00BD5A7A" w:rsidRDefault="00BD5A7A" w:rsidP="00BD5A7A">
      <w:pPr>
        <w:shd w:val="clear" w:color="auto" w:fill="FFFFFF"/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  <w:lang w:eastAsia="ru-RU"/>
        </w:rPr>
      </w:pPr>
      <w:r w:rsidRPr="00BD5A7A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lastRenderedPageBreak/>
        <w:t>Предельные нормативы трудоемкости и состав работ, выполняемых при сертификации конкретной продукции (см. таблица 2)</w:t>
      </w:r>
    </w:p>
    <w:p w:rsidR="00BD5A7A" w:rsidRPr="00BD5A7A" w:rsidRDefault="00BD5A7A" w:rsidP="00BD5A7A">
      <w:pPr>
        <w:shd w:val="clear" w:color="auto" w:fill="FFFFFF"/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  <w:lang w:eastAsia="ru-RU"/>
        </w:rPr>
      </w:pPr>
    </w:p>
    <w:p w:rsidR="00BD5A7A" w:rsidRPr="00BD5A7A" w:rsidRDefault="00BD5A7A" w:rsidP="00BD5A7A">
      <w:pPr>
        <w:shd w:val="clear" w:color="auto" w:fill="FFFFFF"/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BD5A7A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Таблица 2</w:t>
      </w:r>
    </w:p>
    <w:tbl>
      <w:tblPr>
        <w:tblpPr w:leftFromText="180" w:rightFromText="180" w:vertAnchor="text" w:horzAnchor="margin" w:tblpX="720" w:tblpY="185"/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3189"/>
      </w:tblGrid>
      <w:tr w:rsidR="00BD5A7A" w:rsidRPr="00BD5A7A" w:rsidTr="008B251C">
        <w:trPr>
          <w:trHeight w:val="98"/>
          <w:tblHeader/>
        </w:trPr>
        <w:tc>
          <w:tcPr>
            <w:tcW w:w="6804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BD5A7A" w:rsidRPr="00BD5A7A" w:rsidRDefault="00BD5A7A" w:rsidP="008B2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D5A7A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bdr w:val="none" w:sz="0" w:space="0" w:color="auto" w:frame="1"/>
                <w:lang w:eastAsia="ru-RU"/>
              </w:rPr>
              <w:t>Наименование работ</w:t>
            </w:r>
          </w:p>
        </w:tc>
        <w:tc>
          <w:tcPr>
            <w:tcW w:w="3189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BD5A7A" w:rsidRPr="00BD5A7A" w:rsidRDefault="00BD5A7A" w:rsidP="008B251C">
            <w:pPr>
              <w:tabs>
                <w:tab w:val="left" w:pos="0"/>
              </w:tabs>
              <w:spacing w:after="0" w:line="240" w:lineRule="auto"/>
              <w:ind w:left="-218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proofErr w:type="gramStart"/>
            <w:r w:rsidRPr="00BD5A7A">
              <w:rPr>
                <w:rFonts w:ascii="Times New Roman" w:hAnsi="Times New Roman" w:cs="Times New Roman"/>
                <w:sz w:val="20"/>
                <w:szCs w:val="20"/>
              </w:rPr>
              <w:t>Трудоемкость предельные нормативы трудоемкости работ) (чел.- час)</w:t>
            </w:r>
            <w:proofErr w:type="gramEnd"/>
          </w:p>
        </w:tc>
      </w:tr>
      <w:tr w:rsidR="00BD5A7A" w:rsidRPr="00BD5A7A" w:rsidTr="008B251C">
        <w:trPr>
          <w:trHeight w:val="499"/>
        </w:trPr>
        <w:tc>
          <w:tcPr>
            <w:tcW w:w="6804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BD5A7A" w:rsidRPr="00BD5A7A" w:rsidRDefault="00BD5A7A" w:rsidP="008B251C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D5A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1. Регистрация заявки, назначение эксперта по заявке.</w:t>
            </w:r>
          </w:p>
        </w:tc>
        <w:tc>
          <w:tcPr>
            <w:tcW w:w="3189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BD5A7A" w:rsidRPr="00BD5A7A" w:rsidRDefault="00BD5A7A" w:rsidP="008B2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D5A7A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bdr w:val="none" w:sz="0" w:space="0" w:color="auto" w:frame="1"/>
                <w:lang w:eastAsia="ru-RU"/>
              </w:rPr>
              <w:t>0,5</w:t>
            </w:r>
          </w:p>
        </w:tc>
      </w:tr>
      <w:tr w:rsidR="00BD5A7A" w:rsidRPr="00BD5A7A" w:rsidTr="008B251C">
        <w:trPr>
          <w:trHeight w:val="627"/>
        </w:trPr>
        <w:tc>
          <w:tcPr>
            <w:tcW w:w="6804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BD5A7A" w:rsidRPr="00BD5A7A" w:rsidRDefault="00BD5A7A" w:rsidP="008B2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D5A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2. Рассмотрение, анализ заявки и комплекта документов, подготовка решения по заявке.</w:t>
            </w:r>
          </w:p>
        </w:tc>
        <w:tc>
          <w:tcPr>
            <w:tcW w:w="3189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BD5A7A" w:rsidRPr="00BD5A7A" w:rsidRDefault="00BD5A7A" w:rsidP="008B2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D5A7A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bdr w:val="none" w:sz="0" w:space="0" w:color="auto" w:frame="1"/>
                <w:lang w:eastAsia="ru-RU"/>
              </w:rPr>
              <w:t>1,5</w:t>
            </w:r>
          </w:p>
        </w:tc>
      </w:tr>
      <w:tr w:rsidR="00BD5A7A" w:rsidRPr="00BD5A7A" w:rsidTr="008B251C">
        <w:trPr>
          <w:trHeight w:val="1011"/>
        </w:trPr>
        <w:tc>
          <w:tcPr>
            <w:tcW w:w="6804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BD5A7A" w:rsidRPr="00BD5A7A" w:rsidRDefault="00BD5A7A" w:rsidP="008B2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D5A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3. Отбор образцов и идентификация продукции. Подготовка акта отбора и оформление протокола (заключения) о результатах идентификации продукции.</w:t>
            </w:r>
          </w:p>
        </w:tc>
        <w:tc>
          <w:tcPr>
            <w:tcW w:w="3189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BD5A7A" w:rsidRPr="00BD5A7A" w:rsidRDefault="00BD5A7A" w:rsidP="008B2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D5A7A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bdr w:val="none" w:sz="0" w:space="0" w:color="auto" w:frame="1"/>
                <w:lang w:eastAsia="ru-RU"/>
              </w:rPr>
              <w:t>1,5</w:t>
            </w:r>
          </w:p>
        </w:tc>
      </w:tr>
      <w:tr w:rsidR="00BD5A7A" w:rsidRPr="00BD5A7A" w:rsidTr="008B251C">
        <w:trPr>
          <w:trHeight w:val="771"/>
        </w:trPr>
        <w:tc>
          <w:tcPr>
            <w:tcW w:w="6804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BD5A7A" w:rsidRPr="00BD5A7A" w:rsidRDefault="00BD5A7A" w:rsidP="008B2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D5A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4. Организация проведения испытаний образцов, подготовка направления в лабораторию, программы испытаний.</w:t>
            </w:r>
          </w:p>
        </w:tc>
        <w:tc>
          <w:tcPr>
            <w:tcW w:w="3189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BD5A7A" w:rsidRPr="00BD5A7A" w:rsidRDefault="00BD5A7A" w:rsidP="008B2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D5A7A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bdr w:val="none" w:sz="0" w:space="0" w:color="auto" w:frame="1"/>
                <w:lang w:eastAsia="ru-RU"/>
              </w:rPr>
              <w:t>1,0</w:t>
            </w:r>
          </w:p>
        </w:tc>
      </w:tr>
      <w:tr w:rsidR="00BD5A7A" w:rsidRPr="00BD5A7A" w:rsidTr="008B251C">
        <w:trPr>
          <w:trHeight w:val="422"/>
        </w:trPr>
        <w:tc>
          <w:tcPr>
            <w:tcW w:w="6804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BD5A7A" w:rsidRPr="00BD5A7A" w:rsidRDefault="00BD5A7A" w:rsidP="008B251C">
            <w:pPr>
              <w:spacing w:after="24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D5A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5. Анализ протокол</w:t>
            </w:r>
            <w:proofErr w:type="gramStart"/>
            <w:r w:rsidRPr="00BD5A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а(</w:t>
            </w:r>
            <w:proofErr w:type="spellStart"/>
            <w:proofErr w:type="gramEnd"/>
            <w:r w:rsidRPr="00BD5A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ов</w:t>
            </w:r>
            <w:proofErr w:type="spellEnd"/>
            <w:r w:rsidRPr="00BD5A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) испытаний.</w:t>
            </w:r>
          </w:p>
        </w:tc>
        <w:tc>
          <w:tcPr>
            <w:tcW w:w="3189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BD5A7A" w:rsidRPr="00BD5A7A" w:rsidRDefault="00BD5A7A" w:rsidP="008B2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D5A7A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bdr w:val="none" w:sz="0" w:space="0" w:color="auto" w:frame="1"/>
                <w:lang w:eastAsia="ru-RU"/>
              </w:rPr>
              <w:t>1,0</w:t>
            </w:r>
          </w:p>
        </w:tc>
      </w:tr>
      <w:tr w:rsidR="00BD5A7A" w:rsidRPr="00BD5A7A" w:rsidTr="008B251C">
        <w:trPr>
          <w:trHeight w:val="574"/>
        </w:trPr>
        <w:tc>
          <w:tcPr>
            <w:tcW w:w="6804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BD5A7A" w:rsidRPr="00BD5A7A" w:rsidRDefault="00BD5A7A" w:rsidP="008B2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D5A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6. Анализ результатов работ по сертификации, принятие решения о выдаче (отказе в выдаче) сертификата.</w:t>
            </w:r>
          </w:p>
        </w:tc>
        <w:tc>
          <w:tcPr>
            <w:tcW w:w="3189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BD5A7A" w:rsidRPr="00BD5A7A" w:rsidRDefault="00BD5A7A" w:rsidP="008B2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D5A7A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bdr w:val="none" w:sz="0" w:space="0" w:color="auto" w:frame="1"/>
                <w:lang w:eastAsia="ru-RU"/>
              </w:rPr>
              <w:t>1,5</w:t>
            </w:r>
          </w:p>
        </w:tc>
      </w:tr>
      <w:tr w:rsidR="00BD5A7A" w:rsidRPr="00BD5A7A" w:rsidTr="008B251C">
        <w:trPr>
          <w:trHeight w:val="294"/>
        </w:trPr>
        <w:tc>
          <w:tcPr>
            <w:tcW w:w="6804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BD5A7A" w:rsidRPr="00BD5A7A" w:rsidRDefault="00BD5A7A" w:rsidP="008B251C">
            <w:pPr>
              <w:spacing w:after="24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D5A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7. Подготовка проекта сертификата.</w:t>
            </w:r>
          </w:p>
        </w:tc>
        <w:tc>
          <w:tcPr>
            <w:tcW w:w="3189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BD5A7A" w:rsidRPr="00BD5A7A" w:rsidRDefault="00BD5A7A" w:rsidP="008B2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D5A7A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bdr w:val="none" w:sz="0" w:space="0" w:color="auto" w:frame="1"/>
                <w:lang w:eastAsia="ru-RU"/>
              </w:rPr>
              <w:t>1,0</w:t>
            </w:r>
          </w:p>
        </w:tc>
      </w:tr>
      <w:tr w:rsidR="00BD5A7A" w:rsidRPr="00BD5A7A" w:rsidTr="008B251C">
        <w:trPr>
          <w:trHeight w:val="652"/>
        </w:trPr>
        <w:tc>
          <w:tcPr>
            <w:tcW w:w="6804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BD5A7A" w:rsidRPr="00BD5A7A" w:rsidRDefault="00BD5A7A" w:rsidP="008B2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D5A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8. Оформление сертификата и предоставление заявителю результатов работ по сертификации.</w:t>
            </w:r>
          </w:p>
        </w:tc>
        <w:tc>
          <w:tcPr>
            <w:tcW w:w="3189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BD5A7A" w:rsidRPr="00BD5A7A" w:rsidRDefault="00BD5A7A" w:rsidP="008B2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D5A7A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bdr w:val="none" w:sz="0" w:space="0" w:color="auto" w:frame="1"/>
                <w:lang w:eastAsia="ru-RU"/>
              </w:rPr>
              <w:t>0,5</w:t>
            </w:r>
          </w:p>
        </w:tc>
      </w:tr>
    </w:tbl>
    <w:p w:rsidR="00BD5A7A" w:rsidRPr="00BD5A7A" w:rsidRDefault="00BD5A7A" w:rsidP="00BD5A7A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BD5A7A" w:rsidRPr="00BD5A7A" w:rsidRDefault="00BD5A7A" w:rsidP="00BD5A7A">
      <w:pPr>
        <w:spacing w:after="0"/>
        <w:ind w:left="284"/>
        <w:rPr>
          <w:rFonts w:ascii="Times New Roman" w:hAnsi="Times New Roman" w:cs="Times New Roman"/>
          <w:sz w:val="20"/>
          <w:szCs w:val="20"/>
        </w:rPr>
      </w:pPr>
      <w:proofErr w:type="gramStart"/>
      <w:r w:rsidRPr="00BD5A7A">
        <w:rPr>
          <w:rFonts w:ascii="Times New Roman" w:hAnsi="Times New Roman" w:cs="Times New Roman"/>
          <w:sz w:val="20"/>
          <w:szCs w:val="20"/>
        </w:rPr>
        <w:t>В зависимости от конкретной заявки на сертификацию в формулу для расчета</w:t>
      </w:r>
      <w:proofErr w:type="gramEnd"/>
      <w:r w:rsidRPr="00BD5A7A">
        <w:rPr>
          <w:rFonts w:ascii="Times New Roman" w:hAnsi="Times New Roman" w:cs="Times New Roman"/>
          <w:sz w:val="20"/>
          <w:szCs w:val="20"/>
        </w:rPr>
        <w:t xml:space="preserve"> стоимости работ, проводимых органом по сертификации включаются только элементы, соответствующие составу фактически проводимых работ.</w:t>
      </w:r>
    </w:p>
    <w:p w:rsidR="00BD5A7A" w:rsidRPr="00BD5A7A" w:rsidRDefault="00BD5A7A" w:rsidP="00BD5A7A">
      <w:pPr>
        <w:spacing w:after="0"/>
        <w:ind w:left="284"/>
        <w:rPr>
          <w:rFonts w:ascii="Times New Roman" w:hAnsi="Times New Roman" w:cs="Times New Roman"/>
          <w:sz w:val="20"/>
          <w:szCs w:val="20"/>
        </w:rPr>
      </w:pPr>
    </w:p>
    <w:p w:rsidR="001E6F96" w:rsidRDefault="00BD5A7A" w:rsidP="00BD5A7A">
      <w:pPr>
        <w:tabs>
          <w:tab w:val="left" w:pos="8295"/>
        </w:tabs>
      </w:pPr>
      <w:r w:rsidRPr="00BD5A7A">
        <w:rPr>
          <w:rFonts w:ascii="Times New Roman" w:hAnsi="Times New Roman" w:cs="Times New Roman"/>
          <w:sz w:val="20"/>
          <w:szCs w:val="20"/>
        </w:rPr>
        <w:t>Примерная стоимость работ, проводимых органом по сертификации (С</w:t>
      </w:r>
      <w:proofErr w:type="gramStart"/>
      <w:r w:rsidRPr="00BD5A7A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BD5A7A">
        <w:rPr>
          <w:rFonts w:ascii="Times New Roman" w:hAnsi="Times New Roman" w:cs="Times New Roman"/>
          <w:sz w:val="20"/>
          <w:szCs w:val="20"/>
        </w:rPr>
        <w:t>) в зависимости от схемы сертификации и объема оцениваемых услуг, составляет от 18000 руб.</w:t>
      </w:r>
    </w:p>
    <w:p w:rsidR="00A923D5" w:rsidRDefault="00A923D5"/>
    <w:sectPr w:rsidR="00A923D5" w:rsidSect="00BD5A7A">
      <w:pgSz w:w="11906" w:h="16838"/>
      <w:pgMar w:top="568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F96"/>
    <w:rsid w:val="001453CA"/>
    <w:rsid w:val="001E6F96"/>
    <w:rsid w:val="003377C6"/>
    <w:rsid w:val="00404C14"/>
    <w:rsid w:val="00620AD4"/>
    <w:rsid w:val="00A923D5"/>
    <w:rsid w:val="00BD5A7A"/>
    <w:rsid w:val="00D5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6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6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CSP3</cp:lastModifiedBy>
  <cp:revision>6</cp:revision>
  <dcterms:created xsi:type="dcterms:W3CDTF">2017-09-03T14:58:00Z</dcterms:created>
  <dcterms:modified xsi:type="dcterms:W3CDTF">2019-10-08T16:49:00Z</dcterms:modified>
</cp:coreProperties>
</file>